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A86E4" w14:textId="69D4B169" w:rsidR="00104A65" w:rsidRDefault="00104A65">
      <w:r>
        <w:t>Sti og rasteplasser. Deler av sti, rasteplass 1 og rasteplass 3 er innenfor reservatet.</w:t>
      </w:r>
    </w:p>
    <w:p w14:paraId="3838DF4E" w14:textId="3A04366B" w:rsidR="00104A65" w:rsidRDefault="00104A65">
      <w:r w:rsidRPr="00104A65">
        <w:drawing>
          <wp:inline distT="0" distB="0" distL="0" distR="0" wp14:anchorId="4EA87864" wp14:editId="16BE6E87">
            <wp:extent cx="4664588" cy="3194050"/>
            <wp:effectExtent l="0" t="0" r="3175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8349" cy="31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7238" w14:textId="77777777" w:rsidR="00104A65" w:rsidRDefault="00104A65"/>
    <w:p w14:paraId="733BB83E" w14:textId="3F95F8D2" w:rsidR="00104A65" w:rsidRDefault="00104A65">
      <w:r>
        <w:t>Hestesti: Deler av hestesti er innenfor reservatet.</w:t>
      </w:r>
    </w:p>
    <w:p w14:paraId="56A33878" w14:textId="5F55A22E" w:rsidR="005F2A52" w:rsidRDefault="00104A65">
      <w:r w:rsidRPr="00104A65">
        <w:drawing>
          <wp:inline distT="0" distB="0" distL="0" distR="0" wp14:anchorId="23086004" wp14:editId="4566EB53">
            <wp:extent cx="3720595" cy="38671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82" cy="38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65"/>
    <w:rsid w:val="00104A65"/>
    <w:rsid w:val="005F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D75FA"/>
  <w15:chartTrackingRefBased/>
  <w15:docId w15:val="{189762D2-DECC-4980-9355-1AB54FAB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</Words>
  <Characters>122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Inge</dc:creator>
  <cp:keywords/>
  <dc:description/>
  <cp:lastModifiedBy>Berg, Inge</cp:lastModifiedBy>
  <cp:revision>1</cp:revision>
  <dcterms:created xsi:type="dcterms:W3CDTF">2021-02-18T10:38:00Z</dcterms:created>
  <dcterms:modified xsi:type="dcterms:W3CDTF">2021-02-18T10:43:00Z</dcterms:modified>
</cp:coreProperties>
</file>